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3FB" w:rsidRDefault="004011EC" w:rsidP="0090545A">
      <w:pPr>
        <w:jc w:val="center"/>
      </w:pPr>
      <w:r>
        <w:t>У  С  Т  А  В</w:t>
      </w:r>
    </w:p>
    <w:p w:rsidR="004011EC" w:rsidRDefault="004011EC" w:rsidP="0090545A">
      <w:pPr>
        <w:jc w:val="center"/>
      </w:pPr>
      <w:r>
        <w:t xml:space="preserve">На  Народно   читалище  „П Р О Б У Д А – 1924 г. „ </w:t>
      </w:r>
      <w:bookmarkStart w:id="0" w:name="_GoBack"/>
      <w:bookmarkEnd w:id="0"/>
      <w:r>
        <w:t xml:space="preserve"> с.  СЪРНЕВО  ,Бургаска  област</w:t>
      </w:r>
    </w:p>
    <w:p w:rsidR="004011EC" w:rsidRDefault="004011EC"/>
    <w:p w:rsidR="004011EC" w:rsidRDefault="004011EC">
      <w:r>
        <w:t>І.Глава  първа.ОБЩИ  ПОЛОЖЕНИЯ</w:t>
      </w:r>
      <w:r w:rsidR="00292110">
        <w:t>.</w:t>
      </w:r>
    </w:p>
    <w:p w:rsidR="004011EC" w:rsidRDefault="004011EC">
      <w:r>
        <w:t>Чл.1</w:t>
      </w:r>
      <w:r w:rsidR="00292110">
        <w:t>.</w:t>
      </w:r>
      <w:r>
        <w:t xml:space="preserve"> Народно  читалище  „Пробуда-1924 г.” е традиционно самоуправляващо се  културно</w:t>
      </w:r>
      <w:r w:rsidR="00292110">
        <w:t>-</w:t>
      </w:r>
      <w:r>
        <w:t>просветно        сдружение  на  жителите  на  с.  Сърнево.</w:t>
      </w:r>
    </w:p>
    <w:p w:rsidR="004011EC" w:rsidRDefault="004011EC">
      <w:r>
        <w:t>Чл. 2</w:t>
      </w:r>
      <w:r w:rsidR="00292110">
        <w:t>.</w:t>
      </w:r>
      <w:r>
        <w:t xml:space="preserve"> </w:t>
      </w:r>
      <w:r w:rsidR="00076CF1">
        <w:t>Читалището  е юридическо  лице  с  нестопанска  цел.То е  създадено  да  функционира  на  основание  на  Закона  на  народните  читалища и  този  устав.</w:t>
      </w:r>
    </w:p>
    <w:p w:rsidR="00076CF1" w:rsidRDefault="00076CF1">
      <w:r>
        <w:t>Чл.3</w:t>
      </w:r>
      <w:r w:rsidR="00292110">
        <w:t>.</w:t>
      </w:r>
      <w:r>
        <w:t xml:space="preserve"> Народно  читалище  „Пробуда – 1924 г.” има   за  седалище  село  Сърнево,община Карнобат,Бургаска  </w:t>
      </w:r>
      <w:proofErr w:type="spellStart"/>
      <w:r>
        <w:t>обл</w:t>
      </w:r>
      <w:proofErr w:type="spellEnd"/>
      <w:r>
        <w:t>.,където   се  намира  и  адреса  на  управлението  му.</w:t>
      </w:r>
    </w:p>
    <w:p w:rsidR="00076CF1" w:rsidRDefault="00076CF1">
      <w:r>
        <w:t>Чл.4</w:t>
      </w:r>
      <w:r w:rsidR="00292110">
        <w:t>.</w:t>
      </w:r>
      <w:r>
        <w:t>Читалището е  неполитическа  организация  и  в  неговата  дейност могат да вземат участие всички  физически  лица,без  оглед ограничение на  възраст,пол,политически и  религиозни възгледи и етническо  самосъзнание.</w:t>
      </w:r>
    </w:p>
    <w:p w:rsidR="00292110" w:rsidRDefault="00292110">
      <w:r>
        <w:t>ІІ.Глава  втора.ЦЕЛИ  И  ЗАДАЧИ  НА  ЧИТАЛИЩЕТО.</w:t>
      </w:r>
    </w:p>
    <w:p w:rsidR="00292110" w:rsidRDefault="00292110">
      <w:r>
        <w:t>Чл. 5.Читалището  има  за  свои цели :</w:t>
      </w:r>
    </w:p>
    <w:p w:rsidR="00292110" w:rsidRDefault="00292110">
      <w:r>
        <w:t xml:space="preserve">   Т.1. Да  работи  за  развитието и обогатяването  на  културния  живот,социалната  и  образователната  дейност на  хората  от с. Сърнево.</w:t>
      </w:r>
    </w:p>
    <w:p w:rsidR="00292110" w:rsidRDefault="00292110">
      <w:r>
        <w:t xml:space="preserve">   Т.2.Да  запазва и развива  обичаите  и  традициите  на  българския  народ.</w:t>
      </w:r>
    </w:p>
    <w:p w:rsidR="00292110" w:rsidRDefault="00292110">
      <w:r>
        <w:t xml:space="preserve">    Т.3. Да  буди  интерес  към  знание  с  оглед на развитието  на  личността и  приобщаването  на  хората  към  ценностите  и  постиженията  на  науката,изкуството  и  културата.</w:t>
      </w:r>
    </w:p>
    <w:p w:rsidR="00292110" w:rsidRDefault="00292110">
      <w:r>
        <w:t xml:space="preserve">    Т.4.Да  осигурява  достъп  до  информация  на  гражданите.</w:t>
      </w:r>
    </w:p>
    <w:p w:rsidR="00292110" w:rsidRDefault="00292110">
      <w:r>
        <w:t xml:space="preserve">    </w:t>
      </w:r>
      <w:r w:rsidR="00673A79">
        <w:t>Т.5. Да  работи за  възпитанието и утвърждаването  на  националното  самосъзнание.</w:t>
      </w:r>
    </w:p>
    <w:p w:rsidR="00673A79" w:rsidRDefault="00673A79">
      <w:r>
        <w:t xml:space="preserve"> Чл.6.За  постигане  на  своите  цели  , читалището  извършва  следните  основни  дейности:</w:t>
      </w:r>
    </w:p>
    <w:p w:rsidR="00673A79" w:rsidRDefault="00673A79">
      <w:r>
        <w:t xml:space="preserve">    Т.1. Урежда  и  поддържа  библиотека,читалня,фото  и  фонотека,както  и  създава  и  поддържа  електронни  и  информационни  мрежи.</w:t>
      </w:r>
    </w:p>
    <w:p w:rsidR="00673A79" w:rsidRDefault="00673A79">
      <w:r>
        <w:t xml:space="preserve">    Т.2.Развива,подпомага  любителското  и  художественото  творчество.</w:t>
      </w:r>
    </w:p>
    <w:p w:rsidR="00673A79" w:rsidRDefault="00673A79">
      <w:r>
        <w:t xml:space="preserve">    Т.3.Организира  школи,кръжоци,курсове,клубове,празненства,концерти,чествания и  младежки  дейности.</w:t>
      </w:r>
    </w:p>
    <w:p w:rsidR="00673A79" w:rsidRDefault="00673A79">
      <w:r>
        <w:t xml:space="preserve">    Т.4.Събира  и  разпространява знания  за  родния  край.</w:t>
      </w:r>
    </w:p>
    <w:p w:rsidR="00673A79" w:rsidRDefault="00673A79">
      <w:r>
        <w:t xml:space="preserve">    Т.5.Създава,съхранява    и  популяризира  музейни,художествени  сбирки.</w:t>
      </w:r>
    </w:p>
    <w:p w:rsidR="00673A79" w:rsidRDefault="00673A79">
      <w:r>
        <w:lastRenderedPageBreak/>
        <w:t xml:space="preserve">    Т.6.Извършва  допълнителни  дейности  и  услуги,свързани  с подпомагане  изпълнението  на  основните  си  функции</w:t>
      </w:r>
      <w:r w:rsidR="00BF270C">
        <w:t>,които  не  противоречат  на  Закона  за  народните  читалища  и  този  устав.Народното  читалище  не  разпределя  печалба.</w:t>
      </w:r>
    </w:p>
    <w:p w:rsidR="00BF270C" w:rsidRDefault="00BF270C">
      <w:r>
        <w:t xml:space="preserve">    Т.7.Народното  читалище  няма  право  да  предоставя  собствено,или  ползвано от него имущество  възмездно  или безвъзмездно  за  хазартни  игри и  нощни  заведения,за дейност  на  нерегистрирани  по  Закона  за вероизповеданията  религиозни  общности   и   юридически  лица  с  нестопанска  цел  на  такива  общности,за  постоянно  ползване  от  политически  партии и  организации,на  председателя , секретаря,членовете  на  настоятелството   и   проверителната  комисия  и  на  членовете  на  техните  семейства.</w:t>
      </w:r>
    </w:p>
    <w:p w:rsidR="00BF270C" w:rsidRDefault="00BF270C">
      <w:r>
        <w:t>ІІІ.Глава  трета.  ЧЛЕНСТВО    В    ЧИТАЛИЩЕТО.</w:t>
      </w:r>
    </w:p>
    <w:p w:rsidR="00BF270C" w:rsidRDefault="00BF270C">
      <w:r>
        <w:t>Чл.7.Членството в  читалището  е  свободно   за  всички  дееспособни  граждани без  ограничение,щом  те  работят  за  постигане  на  целите  на  читалището  и  защитават  неговите  интереси.</w:t>
      </w:r>
    </w:p>
    <w:p w:rsidR="00BF270C" w:rsidRDefault="00BF270C">
      <w:r>
        <w:t>Чл.8. /1/</w:t>
      </w:r>
      <w:r w:rsidR="00796610">
        <w:t>.</w:t>
      </w:r>
      <w:r>
        <w:t>Членовете  на читалището  са  : индивидуални,колективни  и  почетни.</w:t>
      </w:r>
    </w:p>
    <w:p w:rsidR="00BF270C" w:rsidRDefault="00BF270C">
      <w:r>
        <w:t xml:space="preserve">         /2/. </w:t>
      </w:r>
      <w:r w:rsidR="00796610">
        <w:t>Индивидуалните  членове   на  читалището  са  български  граждани.Те  са  действителни  и  спомагателни.</w:t>
      </w:r>
    </w:p>
    <w:p w:rsidR="00796610" w:rsidRDefault="00796610">
      <w:r>
        <w:t xml:space="preserve">Чл.9.Действителните  членове  </w:t>
      </w:r>
      <w:proofErr w:type="spellStart"/>
      <w:r>
        <w:t>салица</w:t>
      </w:r>
      <w:proofErr w:type="spellEnd"/>
      <w:r>
        <w:t>,навършили  18  год.,които  участват в  дейността  на  читалището,редовно  плащат  членски  внос  и  имат  право да  избират  и  да  бъдат  избирани.</w:t>
      </w:r>
    </w:p>
    <w:p w:rsidR="00796610" w:rsidRDefault="00796610">
      <w:r>
        <w:t>Чл.10.Спомагателните  членове  са  лица  до 18 год.,които  нямат  право  да  избират и да бъдат избирани,те  имат  право  на  съвещателен  глас.Те  заплащат  членски  внос  в  намалени размери,съобразно  с решенията  на  Общото  събрание.</w:t>
      </w:r>
    </w:p>
    <w:p w:rsidR="00796610" w:rsidRDefault="00796610">
      <w:r>
        <w:t>Чл.11.Колективните  членове  на   читалището    съдействат  за   осъществяване  целите  на  читалището,подпомагат  дейността  му  ,поддържането  и обогатяването  на  материалната  база   и  имат  право  на  един  глас  в  общото  събрание.</w:t>
      </w:r>
      <w:r w:rsidR="000D1118">
        <w:t>Колективни  членове  могат  да  бъдат: професионални  организации</w:t>
      </w:r>
      <w:r>
        <w:t xml:space="preserve"> </w:t>
      </w:r>
      <w:r w:rsidR="000D1118">
        <w:t>,търговски  дружества,кооперации  и  сдружения, културно-просветни  и  любителски  клубове  и  творчески  колективи.</w:t>
      </w:r>
    </w:p>
    <w:p w:rsidR="000D1118" w:rsidRDefault="000D1118">
      <w:r>
        <w:t xml:space="preserve">Чл. 12.Лицата,които  имат  особени  заслуги  към  читалището  се  обявяват  за  почетни  членове  по решение  на  Настоятелството  </w:t>
      </w:r>
      <w:r w:rsidR="000F5EA6">
        <w:t>по  предложение  на членовете  на читалището.</w:t>
      </w:r>
    </w:p>
    <w:p w:rsidR="000F5EA6" w:rsidRDefault="000F5EA6">
      <w:r>
        <w:t>Чл.13.Почетните  членове  могат да бъдат  български  и  чужди  граждани с изключителни  заслуги  към  читалището.На  тях читалището  издава  специални  удостоверения.</w:t>
      </w:r>
    </w:p>
    <w:p w:rsidR="000F5EA6" w:rsidRDefault="000F5EA6">
      <w:r>
        <w:t>Чл.14.Членовете  на  читалището  имат  право:</w:t>
      </w:r>
    </w:p>
    <w:p w:rsidR="000F5EA6" w:rsidRDefault="000F5EA6">
      <w:r>
        <w:t xml:space="preserve">    Т.1.Да  участват  в  управлението  на  читалището.</w:t>
      </w:r>
    </w:p>
    <w:p w:rsidR="000F5EA6" w:rsidRDefault="000F5EA6">
      <w:r>
        <w:t xml:space="preserve">    Т.2.Да  получават  улеснен  достъп  до  всички  форми  на  дейност и прояви  поред,определен  от  Настоятелството.</w:t>
      </w:r>
    </w:p>
    <w:p w:rsidR="000F5EA6" w:rsidRDefault="000F5EA6">
      <w:r>
        <w:t xml:space="preserve">    Т.3.Ползват  с  предимство  културно-просветните  форми  на читалището.</w:t>
      </w:r>
    </w:p>
    <w:p w:rsidR="000F5EA6" w:rsidRDefault="000F5EA6">
      <w:r>
        <w:lastRenderedPageBreak/>
        <w:t xml:space="preserve">    Т.4.Получават   всякаква  информация    относно  дейността  на  читалището.</w:t>
      </w:r>
    </w:p>
    <w:p w:rsidR="000F5EA6" w:rsidRDefault="000F5EA6">
      <w:r>
        <w:t>Чл.15.Членовете  на  читалището  са  длъжни :</w:t>
      </w:r>
    </w:p>
    <w:p w:rsidR="000F5EA6" w:rsidRDefault="000F5EA6">
      <w:r>
        <w:t xml:space="preserve">     Т.1.Да  спазват  Устава  на  читалището  и  решенията  на  неговите  ръководни  органи.</w:t>
      </w:r>
    </w:p>
    <w:p w:rsidR="000F5EA6" w:rsidRDefault="000F5EA6">
      <w:r>
        <w:t xml:space="preserve">     Т.2.Да  плащат редовно  членския  си  внос.</w:t>
      </w:r>
    </w:p>
    <w:p w:rsidR="000F5EA6" w:rsidRDefault="000F5EA6">
      <w:r>
        <w:t xml:space="preserve">     Т.3.Да  участват  в  дейността  на  читалището.</w:t>
      </w:r>
    </w:p>
    <w:p w:rsidR="00B74263" w:rsidRDefault="000F5EA6">
      <w:r>
        <w:t xml:space="preserve">     Т.4.Да  опазват  имуществото  и  доброто  име на  читалището,както и да не уронват  неговия  престиж.</w:t>
      </w:r>
    </w:p>
    <w:p w:rsidR="002D299B" w:rsidRDefault="00B74263">
      <w:r>
        <w:t>Чл.16.Членството в  читалището  може  да  се  прекрати  с  решение  на  Общото  събрание</w:t>
      </w:r>
      <w:r w:rsidR="000F5EA6">
        <w:t xml:space="preserve"> </w:t>
      </w:r>
      <w:r>
        <w:t xml:space="preserve"> когато  членът  нарушава  грубо  Устава  на читалището  и</w:t>
      </w:r>
      <w:r w:rsidR="002D299B">
        <w:t xml:space="preserve">   решенията  на  неговите  органи.</w:t>
      </w:r>
    </w:p>
    <w:p w:rsidR="000F5EA6" w:rsidRDefault="00B74263">
      <w:r>
        <w:t xml:space="preserve">  </w:t>
      </w:r>
    </w:p>
    <w:p w:rsidR="00B74263" w:rsidRDefault="00B74263">
      <w:r>
        <w:t>Чл.17./1/Членството  в   читалището   се прекратява  и  след  като  членът  на  читалището  не е заплатил  членския  си  внос  в  продължение  на   шест   месеца  без  уважителна  причина.</w:t>
      </w:r>
    </w:p>
    <w:p w:rsidR="00B74263" w:rsidRDefault="00B74263">
      <w:r>
        <w:t xml:space="preserve">           /2/.Членството  в  читалището  се  прекратява  и  по  желание  на  самия  член с  писмено  известие  до  настоятелството  ,както и с неговата  смърт.</w:t>
      </w:r>
    </w:p>
    <w:p w:rsidR="00B74263" w:rsidRDefault="00B74263">
      <w:r>
        <w:t>Чл.18.Общото  събрание може  да  отмени  решението на  Настоятелството</w:t>
      </w:r>
      <w:r w:rsidR="002D299B">
        <w:t>,с  което  е отказано  на дадено лице членството  в читалището.В този   случай  кандидата  з а  членство се  смята  приет  за  член   от  момента  на    вземане  на  решение  от  Общото  събрание.</w:t>
      </w:r>
    </w:p>
    <w:p w:rsidR="002D299B" w:rsidRDefault="002D299B" w:rsidP="00B35C80">
      <w:pPr>
        <w:tabs>
          <w:tab w:val="right" w:pos="9072"/>
        </w:tabs>
      </w:pPr>
      <w:r>
        <w:t>ІV.Глава  четвърта.ОРГАНИ НА  УПРАВЛЕНИЕ  НА  ЧИТАЛИЩЕТО.</w:t>
      </w:r>
      <w:r w:rsidR="00B35C80">
        <w:tab/>
      </w:r>
    </w:p>
    <w:p w:rsidR="00B35C80" w:rsidRDefault="00B35C80" w:rsidP="00B35C80">
      <w:pPr>
        <w:tabs>
          <w:tab w:val="right" w:pos="9072"/>
        </w:tabs>
      </w:pPr>
      <w:r>
        <w:t xml:space="preserve">Чл.19.Органи  на  управление  на  читалището  са </w:t>
      </w:r>
      <w:r w:rsidR="00894192">
        <w:t>:</w:t>
      </w:r>
    </w:p>
    <w:p w:rsidR="00894192" w:rsidRDefault="00894192" w:rsidP="00B35C80">
      <w:pPr>
        <w:tabs>
          <w:tab w:val="right" w:pos="9072"/>
        </w:tabs>
      </w:pPr>
      <w:r>
        <w:t xml:space="preserve">       Т.1.Общото  събрание  на  членовете  на  читалището.</w:t>
      </w:r>
    </w:p>
    <w:p w:rsidR="00894192" w:rsidRDefault="00894192" w:rsidP="00B35C80">
      <w:pPr>
        <w:tabs>
          <w:tab w:val="right" w:pos="9072"/>
        </w:tabs>
      </w:pPr>
      <w:r>
        <w:t xml:space="preserve">       Т.2.Настоятелството.</w:t>
      </w:r>
    </w:p>
    <w:p w:rsidR="00894192" w:rsidRDefault="00894192" w:rsidP="00B35C80">
      <w:pPr>
        <w:tabs>
          <w:tab w:val="right" w:pos="9072"/>
        </w:tabs>
      </w:pPr>
      <w:r>
        <w:t xml:space="preserve">       Т.3.Проверителната  комисия.</w:t>
      </w:r>
    </w:p>
    <w:p w:rsidR="00894192" w:rsidRDefault="00894192" w:rsidP="00B35C80">
      <w:pPr>
        <w:tabs>
          <w:tab w:val="right" w:pos="9072"/>
        </w:tabs>
      </w:pPr>
      <w:r>
        <w:t>Чл.20.Върховен  орган  на  читалището е общото  събрание.То  се  свиква  най-малко  веднъж   в  годината по  решение  на  неговото  настоятелство с  писмена  покана,която  се  обявява  публично  най-малко  седем  дни  преди  датата  на  събранието.Поканата  съдържа  данни  относно    мястото  и  часа  на  началото  на   събранието  ,както  и  неговия  дневен  ред.Поканата  се  връчва  срещу  подпис  на  всеки  член  на  читалището.</w:t>
      </w:r>
    </w:p>
    <w:p w:rsidR="000A1BE3" w:rsidRDefault="00894192" w:rsidP="00B35C80">
      <w:pPr>
        <w:tabs>
          <w:tab w:val="right" w:pos="9072"/>
        </w:tabs>
      </w:pPr>
      <w:r>
        <w:t>Чл.21./1/Общото  събрание  е  законно  ,ако  на  него  присъстват  най-малко  половината  от  имащите  право  на  глас  членове  на читалището.</w:t>
      </w:r>
      <w:r w:rsidR="000A1BE3">
        <w:t>При липса на  кворум,събранието  се  отлага  с  един  час.Тогава  събранието  е  законно,ако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0A1BE3" w:rsidRDefault="000A1BE3" w:rsidP="00B35C80">
      <w:pPr>
        <w:tabs>
          <w:tab w:val="right" w:pos="9072"/>
        </w:tabs>
      </w:pPr>
      <w:r>
        <w:lastRenderedPageBreak/>
        <w:t>/2/.В работата  на  общото  събрание  на  читалището  могат  да  участват  всички  негови  членове.</w:t>
      </w:r>
    </w:p>
    <w:p w:rsidR="000A1BE3" w:rsidRDefault="000A1BE3" w:rsidP="00B35C80">
      <w:pPr>
        <w:tabs>
          <w:tab w:val="right" w:pos="9072"/>
        </w:tabs>
      </w:pPr>
      <w:r>
        <w:t>/3/.Право  на  глас  в Общото  събрание  имат  само  действителните  ,колективните  и  почетните  членове  на  читалището.Само  те  могат  да  бъдат  избирани  в  ръководните  органи  на  читалището.</w:t>
      </w:r>
    </w:p>
    <w:p w:rsidR="000A1BE3" w:rsidRDefault="000A1BE3" w:rsidP="00B35C80">
      <w:pPr>
        <w:tabs>
          <w:tab w:val="right" w:pos="9072"/>
        </w:tabs>
      </w:pPr>
      <w:r>
        <w:t>/4/.Общото  събрание  взема решение с  обикновено  мнозинство,освен  в  случаите,когато  Законът  или  този  устав  изискват  друго.</w:t>
      </w:r>
    </w:p>
    <w:p w:rsidR="000A1BE3" w:rsidRDefault="000A1BE3" w:rsidP="00B35C80">
      <w:pPr>
        <w:tabs>
          <w:tab w:val="right" w:pos="9072"/>
        </w:tabs>
      </w:pPr>
      <w:r>
        <w:t xml:space="preserve">/5/.Решенията  за  изменение  и  допълнение  на  устава  ,за  изключване  на  членове  на  читалището,за  отмяна  на решение на  органите  на читалището,за  прекратяване  дейността на читалището се  вземат  с </w:t>
      </w:r>
      <w:proofErr w:type="spellStart"/>
      <w:r>
        <w:t>мнзинство</w:t>
      </w:r>
      <w:proofErr w:type="spellEnd"/>
      <w:r>
        <w:t xml:space="preserve">  най-малко  две  трети  от всички  членове.</w:t>
      </w:r>
    </w:p>
    <w:p w:rsidR="000A1BE3" w:rsidRDefault="000A1BE3" w:rsidP="00B35C80">
      <w:pPr>
        <w:tabs>
          <w:tab w:val="right" w:pos="9072"/>
        </w:tabs>
      </w:pPr>
      <w:r>
        <w:t>Чл.22.Общото  събрание  взема  решения  относно :</w:t>
      </w:r>
    </w:p>
    <w:p w:rsidR="00E82849" w:rsidRDefault="00E82849" w:rsidP="00B35C80">
      <w:pPr>
        <w:tabs>
          <w:tab w:val="right" w:pos="9072"/>
        </w:tabs>
      </w:pPr>
      <w:r>
        <w:t xml:space="preserve">     Т.1. Изменя  и  допълва  устава.</w:t>
      </w:r>
    </w:p>
    <w:p w:rsidR="00E82849" w:rsidRDefault="00E82849" w:rsidP="00B35C80">
      <w:pPr>
        <w:tabs>
          <w:tab w:val="right" w:pos="9072"/>
        </w:tabs>
      </w:pPr>
      <w:r>
        <w:t xml:space="preserve">     Т.2..Избира  и  освобождава членовете  на  настоятелството,проверителната  комисия  и  председателя.</w:t>
      </w:r>
    </w:p>
    <w:p w:rsidR="00E82849" w:rsidRDefault="00E82849" w:rsidP="00B35C80">
      <w:pPr>
        <w:tabs>
          <w:tab w:val="right" w:pos="9072"/>
        </w:tabs>
      </w:pPr>
      <w:r>
        <w:t xml:space="preserve">     Т.3.Приема  вътрешни  актове,необходими  за  организацията  на  дейността на  читалището.</w:t>
      </w:r>
    </w:p>
    <w:p w:rsidR="00E82849" w:rsidRDefault="00E82849" w:rsidP="00B35C80">
      <w:pPr>
        <w:tabs>
          <w:tab w:val="right" w:pos="9072"/>
        </w:tabs>
      </w:pPr>
      <w:r>
        <w:t xml:space="preserve">     Т.4.Взема решение  за  членуване  или  за  прекратяване  на  членството  в читалищно  сдружение.</w:t>
      </w:r>
    </w:p>
    <w:p w:rsidR="00E82849" w:rsidRDefault="00E82849" w:rsidP="00B35C80">
      <w:pPr>
        <w:tabs>
          <w:tab w:val="right" w:pos="9072"/>
        </w:tabs>
      </w:pPr>
      <w:r>
        <w:t xml:space="preserve">     Т.5.Определя  основни  насоки   за  дейността  на  читалището.</w:t>
      </w:r>
    </w:p>
    <w:p w:rsidR="00E82849" w:rsidRDefault="00E82849" w:rsidP="00B35C80">
      <w:pPr>
        <w:tabs>
          <w:tab w:val="right" w:pos="9072"/>
        </w:tabs>
      </w:pPr>
      <w:r>
        <w:t xml:space="preserve">      Т.6.Изключва  членове на читалището</w:t>
      </w:r>
    </w:p>
    <w:p w:rsidR="00E82849" w:rsidRDefault="00E82849" w:rsidP="00B35C80">
      <w:pPr>
        <w:tabs>
          <w:tab w:val="right" w:pos="9072"/>
        </w:tabs>
      </w:pPr>
      <w:r>
        <w:t xml:space="preserve">       Т.7.Приема  бюджета  на  читалището.</w:t>
      </w:r>
    </w:p>
    <w:p w:rsidR="00E82849" w:rsidRDefault="00E82849" w:rsidP="00B35C80">
      <w:pPr>
        <w:tabs>
          <w:tab w:val="right" w:pos="9072"/>
        </w:tabs>
      </w:pPr>
      <w:r>
        <w:t xml:space="preserve">       Т.8.Приема  годишния  отчет  до  30  март  на  следващата  година.</w:t>
      </w:r>
    </w:p>
    <w:p w:rsidR="00E82849" w:rsidRDefault="00E82849" w:rsidP="00B35C80">
      <w:pPr>
        <w:tabs>
          <w:tab w:val="right" w:pos="9072"/>
        </w:tabs>
      </w:pPr>
      <w:r>
        <w:t xml:space="preserve">       Т.9.Определя  размера  на  членския  внос.</w:t>
      </w:r>
    </w:p>
    <w:p w:rsidR="00E82849" w:rsidRDefault="00E82849" w:rsidP="00B35C80">
      <w:pPr>
        <w:tabs>
          <w:tab w:val="right" w:pos="9072"/>
        </w:tabs>
      </w:pPr>
      <w:r>
        <w:t xml:space="preserve">       Т.10.Отменя  решения  на  органите  на  читалището.</w:t>
      </w:r>
    </w:p>
    <w:p w:rsidR="00E82849" w:rsidRDefault="00E82849" w:rsidP="00B35C80">
      <w:pPr>
        <w:tabs>
          <w:tab w:val="right" w:pos="9072"/>
        </w:tabs>
      </w:pPr>
      <w:r>
        <w:t xml:space="preserve">       Т.11.Взема решение за  прекратяване  на  читалището.</w:t>
      </w:r>
    </w:p>
    <w:p w:rsidR="00E82849" w:rsidRDefault="00E82849" w:rsidP="00B35C80">
      <w:pPr>
        <w:tabs>
          <w:tab w:val="right" w:pos="9072"/>
        </w:tabs>
      </w:pPr>
      <w:r>
        <w:t xml:space="preserve">        т.12.Взема  решение  за  отнасяне  до  съда  на  незаконосъобразни  действия на  ръководството  или  отделни  читалищни  членове.</w:t>
      </w:r>
    </w:p>
    <w:p w:rsidR="00E82849" w:rsidRDefault="00E82849" w:rsidP="00B35C80">
      <w:pPr>
        <w:tabs>
          <w:tab w:val="right" w:pos="9072"/>
        </w:tabs>
      </w:pPr>
      <w:r>
        <w:t xml:space="preserve">Решенията  на  Общото  събрание  са  задължителни  </w:t>
      </w:r>
      <w:r w:rsidR="004A3920">
        <w:t>за  другите  органи  на  читалището.</w:t>
      </w:r>
    </w:p>
    <w:p w:rsidR="004A3920" w:rsidRDefault="004A3920" w:rsidP="00B35C80">
      <w:pPr>
        <w:tabs>
          <w:tab w:val="right" w:pos="9072"/>
        </w:tabs>
      </w:pPr>
      <w:r>
        <w:t>Чл.23</w:t>
      </w:r>
      <w:r w:rsidR="00973D33">
        <w:t>/1/</w:t>
      </w:r>
      <w:r>
        <w:t>.Общото  събрание  може  да  се  провежда  извънредно  по  решение  на  настоятелството,по  искане  на  проверителната  комисия или  на  една  трета  от  членовете  на  читалището  с  право  на  глас.</w:t>
      </w:r>
      <w:r w:rsidR="00973D33">
        <w:t>При  отказ  на  настоятелството  да  свика  извънредно  общо  събрание,до  15  дни  от  постъпването  на  искането  от  проверителната  комисия  или  една  трета  от членовете  на  читалището  с  право  на  глас,могат  да  свикат  общо  събрание  от  свое  име.</w:t>
      </w:r>
    </w:p>
    <w:p w:rsidR="00973D33" w:rsidRDefault="00973D33" w:rsidP="00B35C80">
      <w:pPr>
        <w:tabs>
          <w:tab w:val="right" w:pos="9072"/>
        </w:tabs>
      </w:pPr>
      <w:r>
        <w:lastRenderedPageBreak/>
        <w:t>/2/.Две  трети  от членовете  на  общото  събрание  на  народното  читалище могат  да  предявят  иск  пред  окръжния  съд  по  седалище  на  читалището  за  отмяна  на решение на  общото  събрание,ако  то  противоречи  на  закона  или  този  устав.Искът  се  предявява  в  едномесечен  срок  от  узнаването  на  решението,но не по-късно  от  една  година  от  датата  на  вземане  на  решението.</w:t>
      </w:r>
    </w:p>
    <w:p w:rsidR="00973D33" w:rsidRDefault="00973D33" w:rsidP="00B35C80">
      <w:pPr>
        <w:tabs>
          <w:tab w:val="right" w:pos="9072"/>
        </w:tabs>
      </w:pPr>
      <w:r>
        <w:t>Чл.24./1/.Изпълнителен  орган  на  читалището  е  настоятелството.То  се  състои  най-малко  от  трима членове,избрани  за  срок  от  три  години.Същите да нямат  роднинска  връзка  по  права  и  съребрена линия  до  четвърта  степен.</w:t>
      </w:r>
    </w:p>
    <w:p w:rsidR="0087187B" w:rsidRDefault="0087187B" w:rsidP="00B35C80">
      <w:pPr>
        <w:tabs>
          <w:tab w:val="right" w:pos="9072"/>
        </w:tabs>
      </w:pPr>
      <w:r>
        <w:t>/2/.Настоятелството:</w:t>
      </w:r>
    </w:p>
    <w:p w:rsidR="0087187B" w:rsidRDefault="0087187B" w:rsidP="00B35C80">
      <w:pPr>
        <w:tabs>
          <w:tab w:val="right" w:pos="9072"/>
        </w:tabs>
      </w:pPr>
      <w:r>
        <w:t xml:space="preserve">   1.Свиква  Общо  събрание.</w:t>
      </w:r>
    </w:p>
    <w:p w:rsidR="0087187B" w:rsidRDefault="0087187B" w:rsidP="00B35C80">
      <w:pPr>
        <w:tabs>
          <w:tab w:val="right" w:pos="9072"/>
        </w:tabs>
      </w:pPr>
      <w:r>
        <w:t xml:space="preserve">   2.Осигурява  изпълнението  на  решенията  на  Общото  събрание.</w:t>
      </w:r>
    </w:p>
    <w:p w:rsidR="0087187B" w:rsidRDefault="0087187B" w:rsidP="00B35C80">
      <w:pPr>
        <w:tabs>
          <w:tab w:val="right" w:pos="9072"/>
        </w:tabs>
      </w:pPr>
      <w:r>
        <w:t xml:space="preserve">   3.Подготвя  и внася в  Общото  събрание  проект  за  бюджет  на  читалището  и  утвърждава  щата му.</w:t>
      </w:r>
    </w:p>
    <w:p w:rsidR="0087187B" w:rsidRDefault="0087187B" w:rsidP="00B35C80">
      <w:pPr>
        <w:tabs>
          <w:tab w:val="right" w:pos="9072"/>
        </w:tabs>
      </w:pPr>
      <w:r>
        <w:t xml:space="preserve">   4.Подготвя  и  внася  в  общото  събрание  отчет  за  дейността  на  читалището.</w:t>
      </w:r>
    </w:p>
    <w:p w:rsidR="0087187B" w:rsidRDefault="0087187B" w:rsidP="00B35C80">
      <w:pPr>
        <w:tabs>
          <w:tab w:val="right" w:pos="9072"/>
        </w:tabs>
      </w:pPr>
      <w:r>
        <w:t xml:space="preserve">   5.Назначава  секретаря  на  читалището  и  утвърждава  длъжностната  му  характеристика.</w:t>
      </w:r>
    </w:p>
    <w:p w:rsidR="0087187B" w:rsidRDefault="0087187B" w:rsidP="00B35C80">
      <w:pPr>
        <w:tabs>
          <w:tab w:val="right" w:pos="9072"/>
        </w:tabs>
      </w:pPr>
      <w:r>
        <w:t>/3/.Настоятелството  взема решение с</w:t>
      </w:r>
      <w:r w:rsidR="008250E2">
        <w:t xml:space="preserve">   </w:t>
      </w:r>
      <w:r>
        <w:t>мнозинство  повече  от  половината  на  членовете  си.</w:t>
      </w:r>
    </w:p>
    <w:p w:rsidR="0087187B" w:rsidRDefault="0087187B" w:rsidP="00B35C80">
      <w:pPr>
        <w:tabs>
          <w:tab w:val="right" w:pos="9072"/>
        </w:tabs>
      </w:pPr>
      <w:r>
        <w:t>Чл.25.Настоятелството заседава  най-малко   веднъж  месечно   и  е  законно  решението  му,ако  на  заседанието  присъстват  половината  плюс  един  от  членовете  му.</w:t>
      </w:r>
    </w:p>
    <w:p w:rsidR="0087187B" w:rsidRDefault="008250E2" w:rsidP="00B35C80">
      <w:pPr>
        <w:tabs>
          <w:tab w:val="right" w:pos="9072"/>
        </w:tabs>
      </w:pPr>
      <w:r>
        <w:t>Чл.26.Настоятелството  има   мандат   три  години.</w:t>
      </w:r>
    </w:p>
    <w:p w:rsidR="008250E2" w:rsidRDefault="008250E2" w:rsidP="00B35C80">
      <w:pPr>
        <w:tabs>
          <w:tab w:val="right" w:pos="9072"/>
        </w:tabs>
      </w:pPr>
      <w:r>
        <w:t>Чл.27./1/.Председателят  на  читалището  е  член  на  настоятелството и  се  избира  на  Общо  събрание за срок  от  три  години.</w:t>
      </w:r>
    </w:p>
    <w:p w:rsidR="008250E2" w:rsidRDefault="008250E2" w:rsidP="00B35C80">
      <w:pPr>
        <w:tabs>
          <w:tab w:val="right" w:pos="9072"/>
        </w:tabs>
      </w:pPr>
      <w:r>
        <w:t>/2/.Председателят:</w:t>
      </w:r>
    </w:p>
    <w:p w:rsidR="008250E2" w:rsidRDefault="008250E2" w:rsidP="00B35C80">
      <w:pPr>
        <w:tabs>
          <w:tab w:val="right" w:pos="9072"/>
        </w:tabs>
      </w:pPr>
      <w:r>
        <w:t xml:space="preserve">   1.Организира дейността  на  читалището  съобразно  закона,устава,решенията на  общото  събрание.</w:t>
      </w:r>
    </w:p>
    <w:p w:rsidR="008250E2" w:rsidRDefault="008250E2" w:rsidP="00B35C80">
      <w:pPr>
        <w:tabs>
          <w:tab w:val="right" w:pos="9072"/>
        </w:tabs>
      </w:pPr>
      <w:r>
        <w:t xml:space="preserve">   2.Представлява  читалището.</w:t>
      </w:r>
    </w:p>
    <w:p w:rsidR="008250E2" w:rsidRDefault="008250E2" w:rsidP="00B35C80">
      <w:pPr>
        <w:tabs>
          <w:tab w:val="right" w:pos="9072"/>
        </w:tabs>
      </w:pPr>
      <w:r>
        <w:t xml:space="preserve">   3.Свиква  и ръководи  </w:t>
      </w:r>
      <w:r w:rsidR="00C92D20">
        <w:t>заседанията  на  настоятелството  ,председателства  Общото  събрание.</w:t>
      </w:r>
    </w:p>
    <w:p w:rsidR="00C92D20" w:rsidRDefault="00C92D20" w:rsidP="00B35C80">
      <w:pPr>
        <w:tabs>
          <w:tab w:val="right" w:pos="9072"/>
        </w:tabs>
      </w:pPr>
      <w:r>
        <w:t xml:space="preserve">   4.Отчита  дейността си пред  настоятелството.</w:t>
      </w:r>
    </w:p>
    <w:p w:rsidR="00C92D20" w:rsidRDefault="00C92D20" w:rsidP="00B35C80">
      <w:pPr>
        <w:tabs>
          <w:tab w:val="right" w:pos="9072"/>
        </w:tabs>
      </w:pPr>
      <w:r>
        <w:t xml:space="preserve">   5.Сключва  и прекратява   трудовите  договори  със  служителите  ,съобразно  бюджета  на  читалището  и  въз  основа  решение на  настоятелството.</w:t>
      </w:r>
    </w:p>
    <w:p w:rsidR="00C92D20" w:rsidRDefault="00C92D20" w:rsidP="00B35C80">
      <w:pPr>
        <w:tabs>
          <w:tab w:val="right" w:pos="9072"/>
        </w:tabs>
      </w:pPr>
      <w:r>
        <w:t>Чл.28.Председателят  представлява  читалището  пред  трети  лица.Подписва всички  документи,издадени  от читалището и всички  договори,по  които  читалището  е  страна.Ежегодно,в срок до  10 ноември представя  на  кмета  на  общината  предложение  за  дейността на  читалището  през  следващата  година.</w:t>
      </w:r>
    </w:p>
    <w:p w:rsidR="00C92D20" w:rsidRDefault="00C92D20" w:rsidP="00B35C80">
      <w:pPr>
        <w:tabs>
          <w:tab w:val="right" w:pos="9072"/>
        </w:tabs>
      </w:pPr>
      <w:r>
        <w:lastRenderedPageBreak/>
        <w:t>Чл.29.За  правомощията  по  предходните  чл.27  и  чл.28  председателят  упълномощава секретаря  на  читалището  или  при  необходимост  и  друг  член  на  настоятелството.</w:t>
      </w:r>
    </w:p>
    <w:p w:rsidR="00C92D20" w:rsidRDefault="00C92D20" w:rsidP="00B35C80">
      <w:pPr>
        <w:tabs>
          <w:tab w:val="right" w:pos="9072"/>
        </w:tabs>
      </w:pPr>
      <w:r>
        <w:t>Чл.30.Секретарят  на  читалището работи  като  негов  щатен  служител.</w:t>
      </w:r>
    </w:p>
    <w:p w:rsidR="00C92D20" w:rsidRDefault="00C92D20" w:rsidP="00B35C80">
      <w:pPr>
        <w:tabs>
          <w:tab w:val="right" w:pos="9072"/>
        </w:tabs>
      </w:pPr>
      <w:r>
        <w:t>/1/.Секретарят  на  читалището  организира  изпълнението  на решенията  на  настоятелството,</w:t>
      </w:r>
      <w:r w:rsidR="00C41114">
        <w:t>включително  решенията  за  изпълнението  на  бюджета,организира  текущата  и  допълнителната  дейност,отговаря  за работата  на  хонорувания  персонал и  представлява  читалището  заедно  и  поотделно  с  председателя.</w:t>
      </w:r>
    </w:p>
    <w:p w:rsidR="00C41114" w:rsidRDefault="00C41114" w:rsidP="00B35C80">
      <w:pPr>
        <w:tabs>
          <w:tab w:val="right" w:pos="9072"/>
        </w:tabs>
      </w:pPr>
      <w:r>
        <w:t>/2/.Секретарят  не  може  да  бъде   в  роднински  връзки  с  членовете  на   настоятелството и  на  проверителната  комисия  по  права  и  по  съребрена  линия  до  четвърта  степен  ,както  и  да  бъде  съпруг/а/на  председателя  на  читалището.</w:t>
      </w:r>
    </w:p>
    <w:p w:rsidR="00C41114" w:rsidRDefault="00C41114" w:rsidP="00B35C80">
      <w:pPr>
        <w:tabs>
          <w:tab w:val="right" w:pos="9072"/>
        </w:tabs>
      </w:pPr>
      <w:r>
        <w:t xml:space="preserve">Чл.31.Секретарят  се  назначава  на  работа  по  трудов  договор по  решение  на  </w:t>
      </w:r>
      <w:proofErr w:type="spellStart"/>
      <w:r>
        <w:t>настоятелст-вото</w:t>
      </w:r>
      <w:proofErr w:type="spellEnd"/>
      <w:r>
        <w:t xml:space="preserve"> и  се  </w:t>
      </w:r>
      <w:proofErr w:type="spellStart"/>
      <w:r>
        <w:t>коптира</w:t>
      </w:r>
      <w:proofErr w:type="spellEnd"/>
      <w:r>
        <w:t xml:space="preserve">  за  негов  член  в  състава  на  всяко  новоизбрано  настоятелство.</w:t>
      </w:r>
    </w:p>
    <w:p w:rsidR="00C41114" w:rsidRDefault="00C41114" w:rsidP="00B35C80">
      <w:pPr>
        <w:tabs>
          <w:tab w:val="right" w:pos="9072"/>
        </w:tabs>
      </w:pPr>
      <w:r>
        <w:t>Чл.32./1/.Проверителната  комисия  се  състои  най-малко  от  трима  членове ,избрани  за  срок  от  три  години.</w:t>
      </w:r>
    </w:p>
    <w:p w:rsidR="00C41114" w:rsidRDefault="00C41114" w:rsidP="00B35C80">
      <w:pPr>
        <w:tabs>
          <w:tab w:val="right" w:pos="9072"/>
        </w:tabs>
      </w:pPr>
      <w:r>
        <w:t>/2/.Проверителната  комисия  сама  си  избира  председател  и  определя  реда  на  своята  работа.</w:t>
      </w:r>
    </w:p>
    <w:p w:rsidR="00C41114" w:rsidRDefault="00C41114" w:rsidP="00B35C80">
      <w:pPr>
        <w:tabs>
          <w:tab w:val="right" w:pos="9072"/>
        </w:tabs>
      </w:pPr>
      <w:r>
        <w:t>/3/.</w:t>
      </w:r>
      <w:r w:rsidR="00B7664B">
        <w:t>Членовете  на  проверителната  комисия  не  могат  да  бъдат  лица,които  са  в  трудово- правни  отношения  с  читалището   или  са  в  роднински  връзки  с  членовете  на  настоятелството,на  председателя  и  секретаря  по  права  линия, съпрузи,братя,сестри и роднини  по  сватовство  от  първа  степен.</w:t>
      </w:r>
    </w:p>
    <w:p w:rsidR="00B7664B" w:rsidRDefault="00B7664B" w:rsidP="00B35C80">
      <w:pPr>
        <w:tabs>
          <w:tab w:val="right" w:pos="9072"/>
        </w:tabs>
      </w:pPr>
      <w:r>
        <w:t>/4/.Проверителната  комисия  осъществява  контрол   върху  дейността на  настоятелството,председателя  и  секретаря  на  читалището  по  спазване  на  закона,устава и решенията  на  общото  събрание.</w:t>
      </w:r>
    </w:p>
    <w:p w:rsidR="00B7664B" w:rsidRDefault="00B7664B" w:rsidP="00B35C80">
      <w:pPr>
        <w:tabs>
          <w:tab w:val="right" w:pos="9072"/>
        </w:tabs>
      </w:pPr>
      <w:r>
        <w:t xml:space="preserve">/5/.При  констатирани   нарушения  проверителната  комисия  уведомява  общото  събрание  на  читалището  </w:t>
      </w:r>
      <w:r w:rsidR="005C2F58">
        <w:t>,а   при     данни    за  извършено    престъпление- и  органите  на  прокуратурата.</w:t>
      </w:r>
    </w:p>
    <w:p w:rsidR="005C2F58" w:rsidRDefault="005C2F58" w:rsidP="00B35C80">
      <w:pPr>
        <w:tabs>
          <w:tab w:val="right" w:pos="9072"/>
        </w:tabs>
      </w:pPr>
      <w:r>
        <w:t>/6/.Председателят  на  проверителната  комисия  участва  в  работата  на  Настоятелството  без  право  на  глас.</w:t>
      </w:r>
    </w:p>
    <w:p w:rsidR="005C2F58" w:rsidRDefault="005C2F58" w:rsidP="00B35C80">
      <w:pPr>
        <w:tabs>
          <w:tab w:val="right" w:pos="9072"/>
        </w:tabs>
      </w:pPr>
      <w:r>
        <w:t xml:space="preserve">Чл.33./1/.Не  могат  да бъдат  избирани  за  членове   на  настоятелството      и  на  </w:t>
      </w:r>
      <w:proofErr w:type="spellStart"/>
      <w:r>
        <w:t>проверител-ната</w:t>
      </w:r>
      <w:proofErr w:type="spellEnd"/>
      <w:r>
        <w:t xml:space="preserve">  комисия  и  за  секретари  лица,които  са  осъждани  на  лишаване  от  свобода  за  умишлени  престъпления  от  общ  характер.</w:t>
      </w:r>
    </w:p>
    <w:p w:rsidR="005C2F58" w:rsidRDefault="005C2F58" w:rsidP="00B35C80">
      <w:pPr>
        <w:tabs>
          <w:tab w:val="right" w:pos="9072"/>
        </w:tabs>
      </w:pPr>
      <w:r>
        <w:t xml:space="preserve">/2/.Членовете  на  настоятелството  ,включително председателят  и  секретарят  подават  декларации за  конфликт  на  интереси  при  условията  и   по  реда  на  Закона  за  </w:t>
      </w:r>
      <w:proofErr w:type="spellStart"/>
      <w:r>
        <w:t>предотвратя-ване</w:t>
      </w:r>
      <w:proofErr w:type="spellEnd"/>
      <w:r>
        <w:t xml:space="preserve">  и  разкриване   на  конфликт  на  интереси.</w:t>
      </w:r>
    </w:p>
    <w:p w:rsidR="005C2F58" w:rsidRDefault="005C2F58" w:rsidP="00B35C80">
      <w:pPr>
        <w:tabs>
          <w:tab w:val="right" w:pos="9072"/>
        </w:tabs>
      </w:pPr>
      <w:r>
        <w:t>V.Глава  пета.ИМУЩЕСТВО  И  ФИНАНСИРАНЕ  НА  ЧИТАЛИЩЕТО.</w:t>
      </w:r>
    </w:p>
    <w:p w:rsidR="005C2F58" w:rsidRDefault="005C2F58" w:rsidP="00B35C80">
      <w:pPr>
        <w:tabs>
          <w:tab w:val="right" w:pos="9072"/>
        </w:tabs>
      </w:pPr>
      <w:r>
        <w:t>Чл.34./1/.Читалището  ежегодно  приема  свой  бюджет  на  Общо  събрание,предложен  от  настоятелството.</w:t>
      </w:r>
    </w:p>
    <w:p w:rsidR="005C2F58" w:rsidRDefault="005C2F58" w:rsidP="00B35C80">
      <w:pPr>
        <w:tabs>
          <w:tab w:val="right" w:pos="9072"/>
        </w:tabs>
      </w:pPr>
      <w:r>
        <w:lastRenderedPageBreak/>
        <w:t>/2/.</w:t>
      </w:r>
      <w:r w:rsidR="00F93984">
        <w:t>Читалищното  настоятелство  изготвя  годишния  отчет  за  приходите  и  разходите,който  се  приема  на  общо  събрание.</w:t>
      </w:r>
    </w:p>
    <w:p w:rsidR="00F93984" w:rsidRDefault="00F93984" w:rsidP="00B35C80">
      <w:pPr>
        <w:tabs>
          <w:tab w:val="right" w:pos="9072"/>
        </w:tabs>
      </w:pPr>
      <w:r>
        <w:t>/3/.Отчетът  за  изразходваните  от  бюджета  средства  се  представя  в общината  всяко  тримесечие.</w:t>
      </w:r>
    </w:p>
    <w:p w:rsidR="00F93984" w:rsidRDefault="00F93984" w:rsidP="00B35C80">
      <w:pPr>
        <w:tabs>
          <w:tab w:val="right" w:pos="9072"/>
        </w:tabs>
      </w:pPr>
      <w:r>
        <w:t>Чл.35.Читалището  набира  средства  за  своята  дейност  от :</w:t>
      </w:r>
    </w:p>
    <w:p w:rsidR="00F93984" w:rsidRDefault="00F93984" w:rsidP="00B35C80">
      <w:pPr>
        <w:tabs>
          <w:tab w:val="right" w:pos="9072"/>
        </w:tabs>
      </w:pPr>
      <w:r>
        <w:t xml:space="preserve">     Т.1.Членски  внос.</w:t>
      </w:r>
    </w:p>
    <w:p w:rsidR="00F93984" w:rsidRDefault="00F93984" w:rsidP="00B35C80">
      <w:pPr>
        <w:tabs>
          <w:tab w:val="right" w:pos="9072"/>
        </w:tabs>
      </w:pPr>
      <w:r>
        <w:t xml:space="preserve">     Т.2.Субсидия  от  държавния  и  общинския  бюджет.</w:t>
      </w:r>
    </w:p>
    <w:p w:rsidR="00F93984" w:rsidRDefault="00F93984" w:rsidP="00B35C80">
      <w:pPr>
        <w:tabs>
          <w:tab w:val="right" w:pos="9072"/>
        </w:tabs>
      </w:pPr>
      <w:r>
        <w:t xml:space="preserve">     Т.3.Културно-просветна  и  информационна  дейност.</w:t>
      </w:r>
    </w:p>
    <w:p w:rsidR="00F93984" w:rsidRDefault="00F93984" w:rsidP="00B35C80">
      <w:pPr>
        <w:tabs>
          <w:tab w:val="right" w:pos="9072"/>
        </w:tabs>
      </w:pPr>
      <w:r>
        <w:t xml:space="preserve">     Т.4.Ренти  и  наеми  от движимо  и  недвижимо  имущество.</w:t>
      </w:r>
    </w:p>
    <w:p w:rsidR="00F93984" w:rsidRDefault="00F93984" w:rsidP="00B35C80">
      <w:pPr>
        <w:tabs>
          <w:tab w:val="right" w:pos="9072"/>
        </w:tabs>
      </w:pPr>
      <w:r>
        <w:t xml:space="preserve">     Т.5.Дарения,помощи,завещания.спонсорство.</w:t>
      </w:r>
    </w:p>
    <w:p w:rsidR="00F93984" w:rsidRDefault="00F93984" w:rsidP="00B35C80">
      <w:pPr>
        <w:tabs>
          <w:tab w:val="right" w:pos="9072"/>
        </w:tabs>
      </w:pPr>
      <w:r>
        <w:t xml:space="preserve">     Т.6.Други  приходи.</w:t>
      </w:r>
    </w:p>
    <w:p w:rsidR="00F93984" w:rsidRDefault="00F93984" w:rsidP="00B35C80">
      <w:pPr>
        <w:tabs>
          <w:tab w:val="right" w:pos="9072"/>
        </w:tabs>
      </w:pPr>
      <w:r>
        <w:t>Чл.36.Имуществото  на  читалището  се  състои от  право  на  собственост и  от  други  вещни  права  и  задължения.</w:t>
      </w:r>
    </w:p>
    <w:p w:rsidR="00F93984" w:rsidRDefault="00F93984" w:rsidP="00B35C80">
      <w:pPr>
        <w:tabs>
          <w:tab w:val="right" w:pos="9072"/>
        </w:tabs>
      </w:pPr>
      <w:r>
        <w:t>Чл.37.Имуществото  на читалището   се  използва  за  постигане  на неговите  цели,читалището не може да отчуждава  недвижими  вещи и да учредява ипотека  върху  тях.Движимите</w:t>
      </w:r>
      <w:r w:rsidR="0085740A">
        <w:t xml:space="preserve"> </w:t>
      </w:r>
      <w:r>
        <w:t xml:space="preserve">вещи  </w:t>
      </w:r>
      <w:r w:rsidR="001E0138">
        <w:t>могат  да  бъдат  отчуждавани,залагани,бракувани  или   заменени  с  по-доброкачествени  само по   решение  на  настоятелството.</w:t>
      </w:r>
    </w:p>
    <w:p w:rsidR="001E0138" w:rsidRDefault="001E0138" w:rsidP="00B35C80">
      <w:pPr>
        <w:tabs>
          <w:tab w:val="right" w:pos="9072"/>
        </w:tabs>
      </w:pPr>
      <w:r>
        <w:t>VІ.Глава  шеста.ПРЕКРАТЯВАНЕ   НА ЧИТАЛИЩЕТО.</w:t>
      </w:r>
    </w:p>
    <w:p w:rsidR="001E0138" w:rsidRDefault="001E0138" w:rsidP="00B35C80">
      <w:pPr>
        <w:tabs>
          <w:tab w:val="right" w:pos="9072"/>
        </w:tabs>
      </w:pPr>
      <w:r>
        <w:t xml:space="preserve">Чл.38.Читалището може да  бъде  прекратено  по  решение  на  Общото  събрание,вписано  в  регистъра  на  Окръжния </w:t>
      </w:r>
      <w:r w:rsidR="00B83841">
        <w:t xml:space="preserve">  съд.</w:t>
      </w:r>
      <w:r>
        <w:t>То  може  да  бъде  прекратено  с ликвидация  или по</w:t>
      </w:r>
      <w:r w:rsidR="00B83841">
        <w:t xml:space="preserve">  </w:t>
      </w:r>
      <w:r>
        <w:t>решение  на  окръжния  съд  по реда  на  чл.27  от  Закона    за  народните читалища и  по Закона  за  юридическите  лица  с нестопанска  цел.</w:t>
      </w:r>
    </w:p>
    <w:p w:rsidR="001E0138" w:rsidRDefault="001E0138" w:rsidP="00B35C80">
      <w:pPr>
        <w:tabs>
          <w:tab w:val="right" w:pos="9072"/>
        </w:tabs>
      </w:pPr>
      <w:r>
        <w:t>VІІ.Глава  седма.ЗАКЛЮЧИТЕЛНИ    РАЗПОРЕДБИ.</w:t>
      </w:r>
    </w:p>
    <w:p w:rsidR="001E0138" w:rsidRDefault="001E0138" w:rsidP="00B35C80">
      <w:pPr>
        <w:tabs>
          <w:tab w:val="right" w:pos="9072"/>
        </w:tabs>
      </w:pPr>
      <w:r>
        <w:t>Чл.39.Читалището  има  свой  кръгъл  печат  с надпис  :Народно  читалище  „Пробуда-1924 г.”с.Сърнево  ,Бургаска  област  с  разтворена  книга.</w:t>
      </w:r>
    </w:p>
    <w:p w:rsidR="001E0138" w:rsidRDefault="001E0138" w:rsidP="00B35C80">
      <w:pPr>
        <w:tabs>
          <w:tab w:val="right" w:pos="9072"/>
        </w:tabs>
      </w:pPr>
      <w:r>
        <w:t>Чл.40.Празникът  на   читалището  е  Денят на  славянската  писменост  и  култура-24  май.</w:t>
      </w:r>
    </w:p>
    <w:p w:rsidR="001E0138" w:rsidRDefault="001E0138" w:rsidP="00B35C80">
      <w:pPr>
        <w:tabs>
          <w:tab w:val="right" w:pos="9072"/>
        </w:tabs>
      </w:pPr>
      <w:r>
        <w:t>Чл.41.</w:t>
      </w:r>
      <w:r w:rsidR="00B83841">
        <w:t>За   всички  неуредени  в  този  устав  отношения  се  прилага  Закона  за  народните читалища   и  действащите    в  страната  нормативни  актове.</w:t>
      </w:r>
    </w:p>
    <w:p w:rsidR="000D1118" w:rsidRPr="0096064F" w:rsidRDefault="00B83841" w:rsidP="0096064F">
      <w:pPr>
        <w:tabs>
          <w:tab w:val="right" w:pos="9072"/>
        </w:tabs>
        <w:rPr>
          <w:lang w:val="en-US"/>
        </w:rPr>
      </w:pPr>
      <w:r>
        <w:t>Чл.42.Настоящият  устав  е  приет  на  Общото  събрание  на читалището  на  15 март 2010 год.</w:t>
      </w:r>
    </w:p>
    <w:sectPr w:rsidR="000D1118" w:rsidRPr="0096064F" w:rsidSect="00CA2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011EC"/>
    <w:rsid w:val="00076CF1"/>
    <w:rsid w:val="000A1BE3"/>
    <w:rsid w:val="000D1118"/>
    <w:rsid w:val="000F5EA6"/>
    <w:rsid w:val="001E0138"/>
    <w:rsid w:val="001E7E0E"/>
    <w:rsid w:val="00292110"/>
    <w:rsid w:val="002D299B"/>
    <w:rsid w:val="002E213A"/>
    <w:rsid w:val="0030528D"/>
    <w:rsid w:val="004011EC"/>
    <w:rsid w:val="004A3920"/>
    <w:rsid w:val="005C2F58"/>
    <w:rsid w:val="00673A79"/>
    <w:rsid w:val="00796610"/>
    <w:rsid w:val="008250E2"/>
    <w:rsid w:val="0085740A"/>
    <w:rsid w:val="0087187B"/>
    <w:rsid w:val="00894192"/>
    <w:rsid w:val="0090545A"/>
    <w:rsid w:val="0096064F"/>
    <w:rsid w:val="00973D33"/>
    <w:rsid w:val="00B35C80"/>
    <w:rsid w:val="00B61948"/>
    <w:rsid w:val="00B74263"/>
    <w:rsid w:val="00B7664B"/>
    <w:rsid w:val="00B83841"/>
    <w:rsid w:val="00BF270C"/>
    <w:rsid w:val="00C41114"/>
    <w:rsid w:val="00C92D20"/>
    <w:rsid w:val="00CA23FB"/>
    <w:rsid w:val="00E112C1"/>
    <w:rsid w:val="00E82849"/>
    <w:rsid w:val="00F93984"/>
    <w:rsid w:val="00FA74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2376</Words>
  <Characters>13546</Characters>
  <Application>Microsoft Office Word</Application>
  <DocSecurity>0</DocSecurity>
  <Lines>112</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Slavova</dc:creator>
  <cp:keywords/>
  <dc:description/>
  <cp:lastModifiedBy>Toni Slavova</cp:lastModifiedBy>
  <cp:revision>5</cp:revision>
  <dcterms:created xsi:type="dcterms:W3CDTF">2017-03-10T12:44:00Z</dcterms:created>
  <dcterms:modified xsi:type="dcterms:W3CDTF">2021-02-08T17:02:00Z</dcterms:modified>
</cp:coreProperties>
</file>